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</w:t>
      </w:r>
      <w:r>
        <w:rPr>
          <w:b/>
          <w:sz w:val="32"/>
          <w:szCs w:val="32"/>
        </w:rPr>
        <w:t>а</w:t>
      </w:r>
      <w:proofErr w:type="spellStart"/>
      <w:r>
        <w:rPr>
          <w:b/>
          <w:sz w:val="32"/>
          <w:szCs w:val="32"/>
          <w:lang w:val="uk-UA"/>
        </w:rPr>
        <w:t>зминка</w:t>
      </w:r>
      <w:proofErr w:type="spellEnd"/>
      <w:r w:rsidR="00D3422D" w:rsidRPr="00D3422D">
        <w:rPr>
          <w:b/>
          <w:sz w:val="32"/>
          <w:szCs w:val="32"/>
        </w:rPr>
        <w:t xml:space="preserve"> </w:t>
      </w:r>
    </w:p>
    <w:p w:rsidR="00974B6D" w:rsidRPr="00226295" w:rsidRDefault="00D658DC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D658DC">
        <w:rPr>
          <w:b/>
          <w:sz w:val="32"/>
          <w:szCs w:val="32"/>
          <w:lang w:val="uk-UA"/>
        </w:rPr>
        <w:t>«</w:t>
      </w:r>
      <w:proofErr w:type="spellStart"/>
      <w:r w:rsidR="00C61678">
        <w:rPr>
          <w:b/>
          <w:sz w:val="32"/>
          <w:szCs w:val="32"/>
          <w:lang w:val="uk-UA"/>
        </w:rPr>
        <w:t>Математич</w:t>
      </w:r>
      <w:r w:rsidR="00335C4A">
        <w:rPr>
          <w:b/>
          <w:sz w:val="32"/>
          <w:szCs w:val="32"/>
          <w:lang w:val="uk-UA"/>
        </w:rPr>
        <w:t>еская</w:t>
      </w:r>
      <w:proofErr w:type="spellEnd"/>
      <w:r w:rsidR="00335C4A">
        <w:rPr>
          <w:b/>
          <w:sz w:val="32"/>
          <w:szCs w:val="32"/>
          <w:lang w:val="uk-UA"/>
        </w:rPr>
        <w:t xml:space="preserve"> регата</w:t>
      </w:r>
      <w:r w:rsidRPr="00D658DC">
        <w:rPr>
          <w:b/>
          <w:sz w:val="32"/>
          <w:szCs w:val="32"/>
          <w:lang w:val="uk-UA"/>
        </w:rPr>
        <w:t>»</w:t>
      </w:r>
    </w:p>
    <w:p w:rsidR="00D3422D" w:rsidRDefault="009F7D5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</w:t>
      </w:r>
      <w:r w:rsidR="00335C4A">
        <w:rPr>
          <w:b/>
          <w:sz w:val="32"/>
          <w:szCs w:val="32"/>
          <w:lang w:val="uk-UA"/>
        </w:rPr>
        <w:t xml:space="preserve"> </w:t>
      </w:r>
      <w:proofErr w:type="spellStart"/>
      <w:r w:rsidR="00335C4A">
        <w:rPr>
          <w:b/>
          <w:sz w:val="32"/>
          <w:szCs w:val="32"/>
          <w:lang w:val="uk-UA"/>
        </w:rPr>
        <w:t>классы</w:t>
      </w:r>
      <w:proofErr w:type="spellEnd"/>
    </w:p>
    <w:p w:rsidR="00D3422D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К</w:t>
      </w:r>
      <w:r w:rsidR="00335C4A">
        <w:rPr>
          <w:b/>
          <w:sz w:val="32"/>
          <w:szCs w:val="32"/>
          <w:lang w:val="uk-UA"/>
        </w:rPr>
        <w:t>аждое</w:t>
      </w:r>
      <w:proofErr w:type="spellEnd"/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за</w:t>
      </w:r>
      <w:r w:rsidR="00335C4A">
        <w:rPr>
          <w:b/>
          <w:sz w:val="32"/>
          <w:szCs w:val="32"/>
          <w:lang w:val="uk-UA"/>
        </w:rPr>
        <w:t>дание</w:t>
      </w:r>
      <w:proofErr w:type="spellEnd"/>
      <w:r>
        <w:rPr>
          <w:b/>
          <w:sz w:val="32"/>
          <w:szCs w:val="32"/>
          <w:lang w:val="uk-UA"/>
        </w:rPr>
        <w:t xml:space="preserve"> –</w:t>
      </w:r>
      <w:r w:rsidR="00335C4A">
        <w:rPr>
          <w:b/>
          <w:sz w:val="32"/>
          <w:szCs w:val="32"/>
          <w:lang w:val="uk-UA"/>
        </w:rPr>
        <w:t xml:space="preserve"> 1 </w:t>
      </w:r>
      <w:proofErr w:type="spellStart"/>
      <w:r w:rsidR="00335C4A">
        <w:rPr>
          <w:b/>
          <w:sz w:val="32"/>
          <w:szCs w:val="32"/>
          <w:lang w:val="uk-UA"/>
        </w:rPr>
        <w:t>балл</w:t>
      </w:r>
      <w:proofErr w:type="spellEnd"/>
    </w:p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tbl>
      <w:tblPr>
        <w:tblStyle w:val="ac"/>
        <w:tblW w:w="0" w:type="auto"/>
        <w:tblInd w:w="1101" w:type="dxa"/>
        <w:tblBorders>
          <w:top w:val="double" w:sz="12" w:space="0" w:color="1F497D" w:themeColor="text2"/>
          <w:left w:val="double" w:sz="12" w:space="0" w:color="1F497D" w:themeColor="text2"/>
          <w:bottom w:val="double" w:sz="12" w:space="0" w:color="1F497D" w:themeColor="text2"/>
          <w:right w:val="double" w:sz="12" w:space="0" w:color="1F497D" w:themeColor="text2"/>
          <w:insideH w:val="double" w:sz="12" w:space="0" w:color="1F497D" w:themeColor="text2"/>
          <w:insideV w:val="double" w:sz="12" w:space="0" w:color="1F497D" w:themeColor="text2"/>
        </w:tblBorders>
        <w:tblLook w:val="04A0"/>
      </w:tblPr>
      <w:tblGrid>
        <w:gridCol w:w="2223"/>
        <w:gridCol w:w="6663"/>
      </w:tblGrid>
      <w:tr w:rsidR="00335C4A" w:rsidTr="00335C4A">
        <w:tc>
          <w:tcPr>
            <w:tcW w:w="2223" w:type="dxa"/>
          </w:tcPr>
          <w:p w:rsidR="00335C4A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№ </w:t>
            </w:r>
            <w:proofErr w:type="spellStart"/>
            <w:r>
              <w:rPr>
                <w:b/>
                <w:sz w:val="32"/>
                <w:szCs w:val="32"/>
                <w:lang w:val="uk-UA"/>
              </w:rPr>
              <w:t>Задания</w:t>
            </w:r>
            <w:proofErr w:type="spellEnd"/>
          </w:p>
        </w:tc>
        <w:tc>
          <w:tcPr>
            <w:tcW w:w="666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proofErr w:type="spellStart"/>
            <w:r>
              <w:rPr>
                <w:b/>
                <w:sz w:val="32"/>
                <w:szCs w:val="32"/>
                <w:lang w:val="uk-UA"/>
              </w:rPr>
              <w:t>Ответ</w:t>
            </w:r>
            <w:proofErr w:type="spellEnd"/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6663" w:type="dxa"/>
          </w:tcPr>
          <w:p w:rsidR="00335C4A" w:rsidRPr="009F7D55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9F7D55">
              <w:rPr>
                <w:b/>
                <w:i/>
                <w:color w:val="2C2C2C"/>
                <w:sz w:val="36"/>
                <w:szCs w:val="36"/>
                <w:shd w:val="clear" w:color="auto" w:fill="FFFFFF"/>
              </w:rPr>
              <w:t>Ортоцентр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6663" w:type="dxa"/>
          </w:tcPr>
          <w:p w:rsidR="00335C4A" w:rsidRPr="009F7D55" w:rsidRDefault="009F7D55" w:rsidP="009F7D55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 w:rsidRPr="009F7D55">
              <w:rPr>
                <w:b/>
                <w:i/>
                <w:color w:val="2C2C2C"/>
                <w:sz w:val="36"/>
                <w:szCs w:val="36"/>
                <w:shd w:val="clear" w:color="auto" w:fill="FFFFFF"/>
              </w:rPr>
              <w:t>Михаилу Васильевичу Ломоносову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6663" w:type="dxa"/>
          </w:tcPr>
          <w:p w:rsidR="00335C4A" w:rsidRPr="00335C4A" w:rsidRDefault="009F7D55" w:rsidP="009F7D55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val="uk-UA"/>
                  </w:rPr>
                  <m:t>π</m:t>
                </m:r>
              </m:oMath>
            </m:oMathPara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>
              <w:rPr>
                <w:b/>
                <w:i/>
                <w:sz w:val="36"/>
                <w:szCs w:val="36"/>
                <w:lang w:val="uk-UA"/>
              </w:rPr>
              <w:t>102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>
              <w:rPr>
                <w:b/>
                <w:i/>
                <w:sz w:val="36"/>
                <w:szCs w:val="36"/>
                <w:lang w:val="uk-UA"/>
              </w:rPr>
              <w:t>Один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proofErr w:type="spellStart"/>
            <w:r>
              <w:rPr>
                <w:b/>
                <w:i/>
                <w:sz w:val="36"/>
                <w:szCs w:val="36"/>
                <w:lang w:val="uk-UA"/>
              </w:rPr>
              <w:t>Нет</w:t>
            </w:r>
            <w:proofErr w:type="spellEnd"/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r>
              <w:rPr>
                <w:b/>
                <w:i/>
                <w:sz w:val="36"/>
                <w:szCs w:val="36"/>
                <w:lang w:val="uk-UA"/>
              </w:rPr>
              <w:t>56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>
              <w:rPr>
                <w:b/>
                <w:i/>
                <w:sz w:val="36"/>
                <w:szCs w:val="36"/>
                <w:lang w:val="uk-UA"/>
              </w:rPr>
              <w:t>224</w:t>
            </w:r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jc w:val="center"/>
              <w:rPr>
                <w:b/>
                <w:i/>
                <w:sz w:val="36"/>
                <w:szCs w:val="36"/>
                <w:lang w:val="uk-UA"/>
              </w:rPr>
            </w:pPr>
            <w:r>
              <w:rPr>
                <w:b/>
                <w:i/>
                <w:sz w:val="36"/>
                <w:szCs w:val="36"/>
                <w:lang w:val="uk-UA"/>
              </w:rPr>
              <w:t xml:space="preserve">20 </w:t>
            </w:r>
            <w:proofErr w:type="spellStart"/>
            <w:r>
              <w:rPr>
                <w:b/>
                <w:i/>
                <w:sz w:val="36"/>
                <w:szCs w:val="36"/>
                <w:lang w:val="uk-UA"/>
              </w:rPr>
              <w:t>грн</w:t>
            </w:r>
            <w:proofErr w:type="spellEnd"/>
          </w:p>
        </w:tc>
      </w:tr>
      <w:tr w:rsidR="00335C4A" w:rsidTr="00335C4A">
        <w:tc>
          <w:tcPr>
            <w:tcW w:w="2223" w:type="dxa"/>
          </w:tcPr>
          <w:p w:rsidR="00335C4A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6663" w:type="dxa"/>
          </w:tcPr>
          <w:p w:rsidR="00335C4A" w:rsidRPr="00335C4A" w:rsidRDefault="009F7D55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6"/>
                <w:szCs w:val="36"/>
                <w:lang w:val="uk-UA"/>
              </w:rPr>
            </w:pPr>
            <w:proofErr w:type="spellStart"/>
            <w:r>
              <w:rPr>
                <w:b/>
                <w:i/>
                <w:sz w:val="36"/>
                <w:szCs w:val="36"/>
                <w:lang w:val="uk-UA"/>
              </w:rPr>
              <w:t>Биссектриса</w:t>
            </w:r>
            <w:proofErr w:type="spellEnd"/>
          </w:p>
        </w:tc>
      </w:tr>
    </w:tbl>
    <w:p w:rsidR="00335C4A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</w:p>
    <w:sectPr w:rsidR="00335C4A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658" w:rsidRDefault="00ED6658">
      <w:r>
        <w:separator/>
      </w:r>
    </w:p>
  </w:endnote>
  <w:endnote w:type="continuationSeparator" w:id="0">
    <w:p w:rsidR="00ED6658" w:rsidRDefault="00ED6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792B25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658" w:rsidRDefault="00ED6658">
      <w:r>
        <w:separator/>
      </w:r>
    </w:p>
  </w:footnote>
  <w:footnote w:type="continuationSeparator" w:id="0">
    <w:p w:rsidR="00ED6658" w:rsidRDefault="00ED6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2B25" w:rsidRPr="00792B25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5362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92B25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9F7D55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D6658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7E94E-876F-4999-8430-10CD625F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11</cp:revision>
  <cp:lastPrinted>2013-09-26T20:02:00Z</cp:lastPrinted>
  <dcterms:created xsi:type="dcterms:W3CDTF">2013-11-22T15:54:00Z</dcterms:created>
  <dcterms:modified xsi:type="dcterms:W3CDTF">2013-12-25T10:56:00Z</dcterms:modified>
</cp:coreProperties>
</file>